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b599606d4bf0" /><Relationship Type="http://schemas.openxmlformats.org/package/2006/relationships/metadata/core-properties" Target="/package/services/metadata/core-properties/26bea09f63764c08812b542fb99ae009.psmdcp" Id="R543dc02a02044a53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1" w:lineRule="auto"/>
        <w:ind w:firstLine="7800"/>
        <w:jc w:val="righ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La Rioja 26 de mayo del 2025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40"/>
        <w:jc w:val="left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SR.DIRECTOR</w:t>
      </w:r>
    </w:p>
    <w:p>
      <w:pPr>
        <w:wordWrap w:val="false"/>
        <w:spacing w:before="0" w:after="0" w:line="230" w:lineRule="auto"/>
        <w:ind w:firstLine="16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ESC.N°190 “GRAL SAN MARTÍN”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PROF. RUBÉN SILVA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SU DESPACHO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25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Quien suscribe Nieto Valdez Mauro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06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DNI 34.457.825;</w:t>
      </w:r>
    </w:p>
    <w:p>
      <w:pPr>
        <w:wordWrap w:val="false"/>
        <w:spacing w:before="215" w:after="0" w:line="240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Maestro de Educación Física de turno mañana, se dirige a usted a fin de solicitar se</w:t>
      </w:r>
    </w:p>
    <w:p>
      <w:pPr>
        <w:wordWrap w:val="false"/>
        <w:spacing w:before="152" w:after="0" w:line="240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justifique la inasistencia incurrida en el día de la fecha Lunes 26 de mayo del 2025</w:t>
      </w:r>
    </w:p>
    <w:p>
      <w:pPr>
        <w:wordWrap w:val="false"/>
        <w:spacing w:before="164" w:after="0" w:line="240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mediante el Art 10.4 de la ley 9911 por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1" w:lineRule="auto"/>
        <w:ind w:firstLine="4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razones particulares.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75" w:after="0" w:line="240" w:lineRule="auto"/>
        <w:ind w:firstLine="7220"/>
        <w:jc w:val="right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Sin más, saludo a usted atentamente.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43" w:after="0" w:line="240" w:lineRule="auto"/>
        <w:ind w:firstLine="2360"/>
        <w:jc w:val="left"/>
        <w:rPr>
          <w:sz w:val="15"/>
        </w:rPr>
      </w:pPr>
      <w:r>
        <w:rPr>
          <w:rFonts w:hint="eastAsia" w:ascii="Calibri" w:hAnsi="Calibri" w:eastAsia="Calibri"/>
          <w:color w:val="000000"/>
          <w:sz w:val="15"/>
        </w:rPr>
        <w:t xml:space="preserve">Nieto Valdez Mauro</w:t>
      </w:r>
    </w:p>
    <w:p>
      <w:pPr>
        <w:wordWrap w:val="false"/>
        <w:spacing w:before="24" w:after="0" w:line="240" w:lineRule="auto"/>
        <w:ind w:firstLine="2560"/>
        <w:jc w:val="left"/>
        <w:rPr>
          <w:sz w:val="16"/>
        </w:rPr>
      </w:pPr>
      <w:r>
        <w:rPr>
          <w:rFonts w:hint="eastAsia" w:ascii="Calibri" w:hAnsi="Calibri" w:eastAsia="Calibri"/>
          <w:color w:val="000000"/>
          <w:sz w:val="16"/>
        </w:rPr>
        <w:t xml:space="preserve">DNI 34.457.825</w:t>
      </w:r>
    </w:p>
    <w:sectPr>
      <w:type w:val="continuous"/>
      <w:pgSz w:w="11900" w:h="15380" w:orient="portrait"/>
      <w:pgMar w:top="960" w:right="960" w:bottom="2880" w:left="960" w:header="48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