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2F1F" w:rsidRDefault="00DB5534">
      <w:r>
        <w:t>Lic. De Vice directora suplente: Juárez Elsa Carolina</w:t>
      </w:r>
      <w:bookmarkStart w:id="0" w:name="_GoBack"/>
      <w:r>
        <w:rPr>
          <w:noProof/>
          <w:lang w:eastAsia="es-ES"/>
        </w:rPr>
        <w:drawing>
          <wp:inline distT="0" distB="0" distL="0" distR="0">
            <wp:extent cx="5152193" cy="301942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04" r="15725" b="1177"/>
                    <a:stretch/>
                  </pic:blipFill>
                  <pic:spPr bwMode="auto">
                    <a:xfrm>
                      <a:off x="0" y="0"/>
                      <a:ext cx="5155109" cy="3021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DB5534" w:rsidRDefault="00DB5534"/>
    <w:p w:rsidR="00DB5534" w:rsidRDefault="00DB5534"/>
    <w:sectPr w:rsidR="00DB553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5534"/>
    <w:rsid w:val="00A62F1F"/>
    <w:rsid w:val="00DB55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B35597"/>
  <w15:chartTrackingRefBased/>
  <w15:docId w15:val="{E09F2CC6-3246-4C56-9E6E-22F661D5E0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PATRICIA</dc:creator>
  <cp:keywords/>
  <dc:description/>
  <cp:lastModifiedBy>PATRICIA</cp:lastModifiedBy>
  <cp:revision>1</cp:revision>
  <dcterms:created xsi:type="dcterms:W3CDTF">2024-04-27T04:16:00Z</dcterms:created>
  <dcterms:modified xsi:type="dcterms:W3CDTF">2024-04-27T04:18:00Z</dcterms:modified>
</cp:coreProperties>
</file>