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Rioja 4 de Junio de 2025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Sra. Directora del Jardín de Infantes N°13 “Rosa Vera Barros”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Alejandra Nieto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S……………/D……………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                                         Me dirijo a usted con motivo de informarle que hare uso de la  licencia por razones particulares, el día Jueves 5 de Junio basada en el artículo 10.4   de la Ley 9911/17.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                                           Sin más la saludo atentamente.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620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tabs>
          <w:tab w:val="left" w:leader="none" w:pos="7620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2786380</wp:posOffset>
            </wp:positionH>
            <wp:positionV relativeFrom="paragraph">
              <wp:posOffset>46990</wp:posOffset>
            </wp:positionV>
            <wp:extent cx="21240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8234" l="53098" r="9548" t="20939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tabs>
          <w:tab w:val="left" w:leader="none" w:pos="7620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620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Juárez, Elsa Carolina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DNI:25.548.243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fzuhbaygv0yy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