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CB89" w14:textId="64E46A32" w:rsidR="006A7548" w:rsidRDefault="006A7548">
      <w:pPr>
        <w:rPr>
          <w:noProof/>
        </w:rPr>
      </w:pPr>
      <w:r>
        <w:rPr>
          <w:noProof/>
        </w:rPr>
        <w:t>Licencias del mes de Abril de Cesar Gaetàn año 2025</w:t>
      </w:r>
    </w:p>
    <w:p w14:paraId="29CAF893" w14:textId="401C29EE" w:rsidR="002220FD" w:rsidRDefault="002220FD">
      <w:pPr>
        <w:rPr>
          <w:noProof/>
        </w:rPr>
      </w:pPr>
      <w:r>
        <w:rPr>
          <w:noProof/>
        </w:rPr>
        <w:drawing>
          <wp:inline distT="0" distB="0" distL="0" distR="0" wp14:anchorId="305B1EB3" wp14:editId="2B419D7A">
            <wp:extent cx="4210050" cy="2571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31" cy="257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66266" w14:textId="187E34EA" w:rsidR="0017037B" w:rsidRDefault="006A7548">
      <w:r>
        <w:rPr>
          <w:noProof/>
        </w:rPr>
        <w:drawing>
          <wp:inline distT="0" distB="0" distL="0" distR="0" wp14:anchorId="35ACFC2F" wp14:editId="755362B7">
            <wp:extent cx="4229100" cy="26644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83" cy="266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0B167" w14:textId="613F50CC" w:rsidR="00582D31" w:rsidRDefault="00582D31">
      <w:r>
        <w:rPr>
          <w:noProof/>
        </w:rPr>
        <w:drawing>
          <wp:inline distT="0" distB="0" distL="0" distR="0" wp14:anchorId="7AB599DC" wp14:editId="3C0E2E21">
            <wp:extent cx="4362450" cy="25812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70" cy="258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2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8"/>
    <w:rsid w:val="0017037B"/>
    <w:rsid w:val="002220FD"/>
    <w:rsid w:val="00582D31"/>
    <w:rsid w:val="006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E61"/>
  <w15:chartTrackingRefBased/>
  <w15:docId w15:val="{C6F324BB-DBC8-4FCB-A2DA-6173F20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2025-04-28T12:38:00Z</dcterms:created>
  <dcterms:modified xsi:type="dcterms:W3CDTF">2025-04-28T12:38:00Z</dcterms:modified>
</cp:coreProperties>
</file>