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596D" w14:textId="349BE242" w:rsidR="00735E9C" w:rsidRDefault="00E31820">
      <w:pPr>
        <w:rPr>
          <w:lang w:val="es-ES"/>
        </w:rPr>
      </w:pPr>
      <w:r>
        <w:rPr>
          <w:lang w:val="es-ES"/>
        </w:rPr>
        <w:t>Licencia de Alfaro Silvina mes de mayo 2025</w:t>
      </w:r>
    </w:p>
    <w:p w14:paraId="74A11E49" w14:textId="106AA20B" w:rsidR="00E31820" w:rsidRDefault="00E31820">
      <w:pPr>
        <w:rPr>
          <w:lang w:val="es-ES"/>
        </w:rPr>
      </w:pPr>
      <w:r>
        <w:rPr>
          <w:noProof/>
        </w:rPr>
        <w:drawing>
          <wp:inline distT="0" distB="0" distL="0" distR="0" wp14:anchorId="68109DAE" wp14:editId="6255CB71">
            <wp:extent cx="4124325" cy="2887980"/>
            <wp:effectExtent l="0" t="0" r="952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73A5D" w14:textId="77777777" w:rsidR="00E31820" w:rsidRDefault="00E31820">
      <w:pPr>
        <w:rPr>
          <w:lang w:val="es-ES"/>
        </w:rPr>
      </w:pPr>
    </w:p>
    <w:p w14:paraId="06358901" w14:textId="77777777" w:rsidR="00E31820" w:rsidRPr="00E31820" w:rsidRDefault="00E31820">
      <w:pPr>
        <w:rPr>
          <w:lang w:val="es-ES"/>
        </w:rPr>
      </w:pPr>
    </w:p>
    <w:sectPr w:rsidR="00E31820" w:rsidRPr="00E31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20"/>
    <w:rsid w:val="005F69F5"/>
    <w:rsid w:val="00735E9C"/>
    <w:rsid w:val="00E3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EB97"/>
  <w15:chartTrackingRefBased/>
  <w15:docId w15:val="{7CFD3AF5-5372-4569-ADD8-52920367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2025-05-28T17:17:00Z</dcterms:created>
  <dcterms:modified xsi:type="dcterms:W3CDTF">2025-05-28T17:17:00Z</dcterms:modified>
</cp:coreProperties>
</file>