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AC82" w14:textId="789EADB6" w:rsidR="002930EC" w:rsidRDefault="006D08F2">
      <w:pPr>
        <w:rPr>
          <w:lang w:val="es-ES"/>
        </w:rPr>
      </w:pPr>
      <w:r>
        <w:rPr>
          <w:lang w:val="es-ES"/>
        </w:rPr>
        <w:t>Licencias de Valeria Molina del mes de octubre</w:t>
      </w:r>
    </w:p>
    <w:p w14:paraId="7A7B1B92" w14:textId="056DD9F6" w:rsidR="006D08F2" w:rsidRDefault="006D08F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5D557DC" wp14:editId="4869DAE3">
            <wp:extent cx="3962400" cy="20802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538" cy="208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F71FB" w14:textId="0E1F2713" w:rsidR="006D08F2" w:rsidRDefault="006D08F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2E80CF0" wp14:editId="75B35F5C">
            <wp:extent cx="3990739" cy="26187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925" cy="2627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CD3AC" w14:textId="77777777" w:rsidR="006D08F2" w:rsidRPr="006D08F2" w:rsidRDefault="006D08F2">
      <w:pPr>
        <w:rPr>
          <w:lang w:val="es-ES"/>
        </w:rPr>
      </w:pPr>
    </w:p>
    <w:sectPr w:rsidR="006D08F2" w:rsidRPr="006D0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F2"/>
    <w:rsid w:val="002930EC"/>
    <w:rsid w:val="006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1616"/>
  <w15:chartTrackingRefBased/>
  <w15:docId w15:val="{ADDBA4D7-5FB4-4032-848B-41C629EB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2024-10-28T12:59:00Z</dcterms:created>
  <dcterms:modified xsi:type="dcterms:W3CDTF">2024-10-28T13:03:00Z</dcterms:modified>
</cp:coreProperties>
</file>