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556e4bf3c4df6" /><Relationship Type="http://schemas.openxmlformats.org/package/2006/relationships/metadata/core-properties" Target="/package/services/metadata/core-properties/41d07c4b8ccb45b8863da5438638a1e4.psmdcp" Id="R95188a22b76b468f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false"/>
        <w:spacing w:before="0" w:after="0" w:line="240" w:lineRule="auto"/>
        <w:ind w:firstLine="5480"/>
        <w:jc w:val="right"/>
        <w:rPr>
          <w:sz w:val="23"/>
        </w:rPr>
      </w:pPr>
      <w:r>
        <w:rPr>
          <w:rFonts w:hint="eastAsia" w:ascii="Calibri" w:hAnsi="Calibri" w:eastAsia="Calibri"/>
          <w:color w:val="000000"/>
          <w:sz w:val="23"/>
        </w:rPr>
        <w:t xml:space="preserve">CHAMICAL, 30 de Mayo de 2025</w:t>
      </w:r>
    </w:p>
    <w:p>
      <w:pPr>
        <w:wordWrap w:val="false"/>
        <w:spacing w:before="101" w:after="0" w:line="240" w:lineRule="auto"/>
        <w:ind w:firstLine="40"/>
        <w:jc w:val="left"/>
        <w:rPr>
          <w:sz w:val="23"/>
        </w:rPr>
      </w:pPr>
      <w:r>
        <w:rPr>
          <w:rFonts w:hint="eastAsia" w:ascii="Calibri" w:hAnsi="Calibri" w:eastAsia="Calibri"/>
          <w:color w:val="000000"/>
          <w:sz w:val="23"/>
        </w:rPr>
        <w:t xml:space="preserve">A la Señorita Secretaria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191" w:lineRule="auto"/>
        <w:ind w:firstLine="40"/>
        <w:jc w:val="left"/>
        <w:rPr>
          <w:sz w:val="23"/>
        </w:rPr>
      </w:pPr>
      <w:r>
        <w:rPr>
          <w:rFonts w:hint="eastAsia" w:ascii="Calibri" w:hAnsi="Calibri" w:eastAsia="Calibri"/>
          <w:color w:val="000000"/>
          <w:sz w:val="23"/>
        </w:rPr>
        <w:t xml:space="preserve">Colegio Secundario de Loma Blanca</w:t>
      </w:r>
    </w:p>
    <w:p>
      <w:pPr>
        <w:wordWrap w:val="false"/>
        <w:spacing w:before="140" w:after="0" w:line="240" w:lineRule="auto"/>
        <w:ind w:firstLine="40"/>
        <w:jc w:val="left"/>
        <w:rPr>
          <w:sz w:val="23"/>
        </w:rPr>
      </w:pPr>
      <w:r>
        <w:rPr>
          <w:rFonts w:hint="eastAsia" w:ascii="Calibri" w:hAnsi="Calibri" w:eastAsia="Calibri"/>
          <w:color w:val="000000"/>
          <w:sz w:val="23"/>
        </w:rPr>
        <w:t xml:space="preserve">Profesora Valeria Farias</w:t>
      </w:r>
    </w:p>
    <w:p>
      <w:pPr>
        <w:wordWrap w:val="false"/>
        <w:tabs>
          <w:tab w:val="left" w:leader="none" w:pos="3600"/>
        </w:tabs>
        <w:spacing w:before="201" w:after="0" w:line="240" w:lineRule="auto"/>
        <w:ind w:firstLine="40"/>
        <w:jc w:val="left"/>
        <w:rPr>
          <w:sz w:val="23"/>
        </w:rPr>
      </w:pPr>
      <w:r>
        <w:rPr>
          <w:rFonts w:hint="eastAsia" w:ascii="Calibri" w:hAnsi="Calibri" w:eastAsia="Calibri"/>
          <w:color w:val="000000"/>
          <w:sz w:val="23"/>
        </w:rPr>
        <w:t xml:space="preserve">S.</w:t>
      </w:r>
      <w:r>
        <w:rPr>
          <w:rFonts w:hint="eastAsia" w:ascii="Calibri" w:hAnsi="Calibri" w:eastAsia="Calibri"/>
          <w:color w:val="000000"/>
          <w:sz w:val="23"/>
        </w:rPr>
        <w:tab/>
      </w:r>
      <w:r>
        <w:rPr>
          <w:rFonts w:hint="eastAsia" w:ascii="Calibri" w:hAnsi="Calibri" w:eastAsia="Calibri"/>
          <w:color w:val="000000"/>
          <w:sz w:val="23"/>
        </w:rPr>
        <w:t xml:space="preserve">D</w:t>
      </w:r>
    </w:p>
    <w:p>
      <w:pPr>
        <w:wordWrap w:val="false"/>
        <w:spacing w:before="226" w:after="0" w:line="240" w:lineRule="auto"/>
        <w:ind w:left="40" w:firstLine="4320"/>
        <w:jc w:val="left"/>
        <w:rPr>
          <w:sz w:val="23"/>
        </w:rPr>
      </w:pPr>
      <w:r>
        <w:rPr>
          <w:rFonts w:hint="eastAsia" w:ascii="Calibri" w:hAnsi="Calibri" w:eastAsia="Calibri"/>
          <w:color w:val="000000"/>
          <w:sz w:val="23"/>
        </w:rPr>
        <w:t xml:space="preserve">La que suscribe Leguiza Mónica Viviana,</w:t>
      </w:r>
      <w:r>
        <w:rPr>
          <w:rFonts w:hint="eastAsia" w:ascii="Calibri" w:hAnsi="Calibri" w:eastAsia="Calibri"/>
          <w:color w:val="000000"/>
          <w:sz w:val="23"/>
        </w:rPr>
        <w:t xml:space="preserve">docente de dicha institución, tiene el agrado de dirigirse a Usted a fines de informar </w:t>
      </w:r>
      <w:r>
        <w:rPr>
          <w:rFonts w:hint="eastAsia" w:ascii="Calibri" w:hAnsi="Calibri" w:eastAsia="Calibri"/>
          <w:color w:val="000000"/>
          <w:sz w:val="23"/>
        </w:rPr>
        <w:t xml:space="preserve">que en la fecha haré uso de la licencia por </w:t>
      </w:r>
      <w:r>
        <w:rPr>
          <w:rFonts w:hint="eastAsia" w:ascii="Calibri" w:hAnsi="Calibri" w:eastAsia="Calibri"/>
          <w:b/>
          <w:color w:val="000000"/>
          <w:sz w:val="23"/>
        </w:rPr>
        <w:t xml:space="preserve">Razones</w:t>
      </w:r>
      <w:r>
        <w:rPr>
          <w:rFonts w:hint="eastAsia" w:ascii="Calibri" w:hAnsi="Calibri" w:eastAsia="Calibri"/>
          <w:color w:val="000000"/>
          <w:sz w:val="23"/>
        </w:rPr>
        <w:t xml:space="preserve"> </w:t>
      </w:r>
      <w:r>
        <w:rPr>
          <w:rFonts w:hint="eastAsia" w:ascii="Calibri" w:hAnsi="Calibri" w:eastAsia="Calibri"/>
          <w:b/>
          <w:color w:val="000000"/>
          <w:sz w:val="23"/>
        </w:rPr>
        <w:t xml:space="preserve">Particulares,</w:t>
      </w:r>
      <w:r>
        <w:rPr>
          <w:rFonts w:hint="eastAsia" w:ascii="Calibri" w:hAnsi="Calibri" w:eastAsia="Calibri"/>
          <w:color w:val="000000"/>
          <w:sz w:val="23"/>
        </w:rPr>
        <w:t xml:space="preserve"> día viernes </w:t>
      </w:r>
      <w:r>
        <w:rPr>
          <w:rFonts w:hint="eastAsia" w:ascii="Calibri" w:hAnsi="Calibri" w:eastAsia="Calibri"/>
          <w:b/>
          <w:color w:val="000000"/>
          <w:sz w:val="23"/>
        </w:rPr>
        <w:t xml:space="preserve">30/0</w:t>
      </w:r>
      <w:r>
        <w:rPr>
          <w:rFonts w:hint="eastAsia" w:ascii="Calibri" w:hAnsi="Calibri" w:eastAsia="Calibri"/>
          <w:color w:val="000000"/>
          <w:sz w:val="23"/>
        </w:rPr>
        <w:t xml:space="preserve">5/25 por la cual solicito afectar al presente acto administrativo, la</w:t>
      </w:r>
      <w:r>
        <w:rPr>
          <w:rFonts w:hint="eastAsia" w:ascii="Calibri" w:hAnsi="Calibri" w:eastAsia="Calibri"/>
          <w:u w:val="single"/>
          <w:color w:val="000000"/>
          <w:sz w:val="23"/>
        </w:rPr>
        <w:t xml:space="preserve"> justificación</w:t>
      </w:r>
      <w:r>
        <w:rPr>
          <w:rFonts w:hint="eastAsia" w:ascii="Calibri" w:hAnsi="Calibri" w:eastAsia="Calibri"/>
          <w:color w:val="000000"/>
          <w:sz w:val="23"/>
        </w:rPr>
        <w:t xml:space="preserve"> </w:t>
      </w:r>
      <w:r>
        <w:rPr>
          <w:rFonts w:hint="eastAsia" w:ascii="Calibri" w:hAnsi="Calibri" w:eastAsia="Calibri"/>
          <w:u w:val="single"/>
          <w:color w:val="000000"/>
          <w:sz w:val="23"/>
        </w:rPr>
        <w:t xml:space="preserve">de la inasistencia</w:t>
      </w:r>
      <w:r>
        <w:rPr>
          <w:rFonts w:hint="eastAsia" w:ascii="Calibri" w:hAnsi="Calibri" w:eastAsia="Calibri"/>
          <w:color w:val="000000"/>
          <w:sz w:val="23"/>
        </w:rPr>
        <w:t xml:space="preserve">, por el imperio mismo de la ley 9.911. ART. 2 y 5 y sus </w:t>
      </w:r>
      <w:r>
        <w:rPr>
          <w:rFonts w:hint="eastAsia" w:ascii="Calibri" w:hAnsi="Calibri" w:eastAsia="Calibri"/>
          <w:color w:val="000000"/>
          <w:sz w:val="23"/>
        </w:rPr>
        <w:t xml:space="preserve">concordante con el mérito normativo del</w:t>
      </w:r>
      <w:r>
        <w:rPr>
          <w:rFonts w:hint="eastAsia" w:ascii="Calibri" w:hAnsi="Calibri" w:eastAsia="Calibri"/>
          <w:b/>
          <w:color w:val="000000"/>
          <w:sz w:val="23"/>
        </w:rPr>
        <w:t xml:space="preserve"> CAP </w:t>
      </w:r>
      <w:r>
        <w:rPr>
          <w:rFonts w:hint="eastAsia" w:ascii="Calibri" w:hAnsi="Calibri" w:eastAsia="Calibri"/>
          <w:color w:val="000000"/>
          <w:sz w:val="23"/>
        </w:rPr>
        <w:t xml:space="preserve">V.</w:t>
      </w:r>
      <w:r>
        <w:rPr>
          <w:rFonts w:hint="eastAsia" w:ascii="Calibri" w:hAnsi="Calibri" w:eastAsia="Calibri"/>
          <w:b/>
          <w:color w:val="000000"/>
          <w:sz w:val="23"/>
        </w:rPr>
        <w:t xml:space="preserve"> Art 10.4.0.</w:t>
      </w:r>
    </w:p>
    <w:p>
      <w:pPr>
        <w:wordWrap w:val="false"/>
        <w:spacing w:before="138" w:after="0" w:line="240" w:lineRule="auto"/>
        <w:ind w:firstLine="3480"/>
        <w:jc w:val="left"/>
        <w:rPr>
          <w:sz w:val="23"/>
        </w:rPr>
      </w:pPr>
      <w:r>
        <w:rPr>
          <w:rFonts w:hint="eastAsia" w:ascii="Calibri" w:hAnsi="Calibri" w:eastAsia="Calibri"/>
          <w:color w:val="000000"/>
          <w:sz w:val="23"/>
        </w:rPr>
        <w:t xml:space="preserve">Sin otro particular,saludo a Ud..Atte.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115" w:after="0" w:line="240" w:lineRule="auto"/>
        <w:ind w:firstLine="6500"/>
        <w:jc w:val="right"/>
        <w:rPr>
          <w:sz w:val="23"/>
        </w:rPr>
      </w:pPr>
      <w:r>
        <w:rPr>
          <w:rFonts w:hint="eastAsia" w:ascii="Calibri" w:hAnsi="Calibri" w:eastAsia="Calibri"/>
          <w:color w:val="000000"/>
          <w:sz w:val="23"/>
        </w:rPr>
        <w:t xml:space="preserve">Leguiza,Mónica Viviana</w:t>
      </w:r>
    </w:p>
    <w:p>
      <w:pPr>
        <w:wordWrap w:val="false"/>
        <w:spacing w:before="138" w:after="0" w:line="240" w:lineRule="auto"/>
        <w:ind w:firstLine="7380"/>
        <w:jc w:val="right"/>
        <w:rPr>
          <w:sz w:val="23"/>
        </w:rPr>
      </w:pPr>
      <w:r>
        <w:rPr>
          <w:rFonts w:hint="eastAsia" w:ascii="Calibri" w:hAnsi="Calibri" w:eastAsia="Calibri"/>
          <w:color w:val="000000"/>
          <w:sz w:val="23"/>
        </w:rPr>
        <w:t xml:space="preserve">DNI 23.563.618</w:t>
      </w:r>
    </w:p>
    <w:sectPr>
      <w:type w:val="continuous"/>
      <w:pgSz w:w="11900" w:h="15380" w:orient="portrait"/>
      <w:pgMar w:top="2640" w:right="1440" w:bottom="2880" w:left="1440" w:header="1320" w:footer="1440"/>
      <w:cols w:equalWidth="true" w:num="1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/Relationships>
</file>