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Loma Blanca 12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Marzo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Sra Rectora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Colegio Secundario de Loma Blanca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Vanesa Diaz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Quien suscribe, El Prof Contreras Nicolas, DNI 26054699, se dirige a ud para informarle que el día de la fecha haré uso Razón por Fuerza Mayor Inclemencias Climáticas Ley 9911. Art. 10.2.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Sin otro particular,  me despido de usted con saludos.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Contreras Nicolás Enrique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DNI 26.054699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559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QKhx3fhVtTZ9lUzy1Lj6xaWLw==">CgMxLjAyCGguZ2pkZ3hzOAByITFnZEtqOUtNNVNDdWdDT2hMbWhxbzRCa0VHdGZyYzZlUw==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2021-09-06T22:32:00Z</dcterms:created>
  <dc:creator>Contreras</dc:creator>
</cp:coreProperties>
</file>